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EC" w:rsidRDefault="004A26EC" w:rsidP="004A26EC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>Письмо №1632 от 17декабря 2025 года</w:t>
      </w:r>
    </w:p>
    <w:p w:rsidR="004A26EC" w:rsidRDefault="004A26EC" w:rsidP="004A26EC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4A26EC" w:rsidRPr="00DE5B3B" w:rsidRDefault="004A26EC" w:rsidP="004A26EC">
      <w:pPr>
        <w:autoSpaceDE w:val="0"/>
        <w:autoSpaceDN w:val="0"/>
        <w:adjustRightInd w:val="0"/>
        <w:jc w:val="both"/>
        <w:rPr>
          <w:b/>
          <w:color w:val="4F81BD" w:themeColor="accent1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 </w:t>
      </w:r>
      <w:r w:rsidRPr="00DE5B3B">
        <w:rPr>
          <w:color w:val="4F81BD" w:themeColor="accent1"/>
          <w:sz w:val="32"/>
          <w:szCs w:val="28"/>
        </w:rPr>
        <w:t>«</w:t>
      </w:r>
      <w:r w:rsidR="00DE5B3B" w:rsidRPr="00DE5B3B">
        <w:rPr>
          <w:rFonts w:eastAsia="Times New Roman"/>
          <w:color w:val="4F81BD" w:themeColor="accent1"/>
          <w:sz w:val="28"/>
          <w:szCs w:val="28"/>
          <w:lang w:eastAsia="en-US"/>
        </w:rPr>
        <w:t>В</w:t>
      </w:r>
      <w:r w:rsidR="00DE5B3B" w:rsidRPr="00DE5B3B">
        <w:rPr>
          <w:rFonts w:eastAsia="Times New Roman"/>
          <w:color w:val="4F81BD" w:themeColor="accent1"/>
          <w:sz w:val="28"/>
          <w:szCs w:val="28"/>
          <w:lang w:eastAsia="en-US"/>
        </w:rPr>
        <w:t>нести художественную литературу и региональную учебную литературу</w:t>
      </w:r>
      <w:r w:rsidR="00DE5B3B" w:rsidRPr="00DE5B3B">
        <w:rPr>
          <w:rFonts w:eastAsia="Times New Roman"/>
          <w:color w:val="4F81BD" w:themeColor="accent1"/>
          <w:sz w:val="28"/>
          <w:szCs w:val="28"/>
          <w:lang w:eastAsia="en-US"/>
        </w:rPr>
        <w:t xml:space="preserve"> в Библиотечный реестр </w:t>
      </w:r>
      <w:r w:rsidRPr="00DE5B3B">
        <w:rPr>
          <w:rFonts w:ascii="Times New Roman CYR" w:hAnsi="Times New Roman CYR" w:cs="Times New Roman CYR"/>
          <w:color w:val="4F81BD" w:themeColor="accent1"/>
          <w:sz w:val="30"/>
          <w:szCs w:val="28"/>
          <w:lang w:eastAsia="en-US"/>
        </w:rPr>
        <w:t>»</w:t>
      </w:r>
    </w:p>
    <w:p w:rsidR="00DE5B3B" w:rsidRDefault="004A26EC" w:rsidP="004A26E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4211DE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</w:p>
    <w:p w:rsidR="004A26EC" w:rsidRDefault="00DE5B3B" w:rsidP="004A26EC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4A26EC">
        <w:rPr>
          <w:b/>
          <w:sz w:val="28"/>
          <w:szCs w:val="28"/>
        </w:rPr>
        <w:t xml:space="preserve">Руководителям ОО                                                                             </w:t>
      </w:r>
    </w:p>
    <w:p w:rsidR="004A26EC" w:rsidRDefault="004A26EC" w:rsidP="004A26EC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DE5B3B" w:rsidRPr="00DE5B3B" w:rsidRDefault="00DE5B3B" w:rsidP="00DE5B3B">
      <w:pPr>
        <w:widowControl w:val="0"/>
        <w:autoSpaceDE w:val="0"/>
        <w:autoSpaceDN w:val="0"/>
        <w:spacing w:line="276" w:lineRule="auto"/>
        <w:ind w:left="141" w:right="13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</w:t>
      </w:r>
      <w:bookmarkStart w:id="0" w:name="_GoBack"/>
      <w:bookmarkEnd w:id="0"/>
      <w:r w:rsidRPr="00DE5B3B">
        <w:rPr>
          <w:rFonts w:eastAsia="Times New Roman"/>
          <w:sz w:val="28"/>
          <w:szCs w:val="28"/>
          <w:lang w:eastAsia="en-US"/>
        </w:rPr>
        <w:t>Министерство</w:t>
      </w:r>
      <w:r w:rsidRPr="00DE5B3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образования</w:t>
      </w:r>
      <w:r w:rsidRPr="00DE5B3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и</w:t>
      </w:r>
      <w:r w:rsidRPr="00DE5B3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науки</w:t>
      </w:r>
      <w:r w:rsidRPr="00DE5B3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Республики</w:t>
      </w:r>
      <w:r w:rsidRPr="00DE5B3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Дагестан</w:t>
      </w:r>
      <w:r w:rsidRPr="00DE5B3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>
        <w:rPr>
          <w:rFonts w:eastAsia="Times New Roman"/>
          <w:spacing w:val="-11"/>
          <w:sz w:val="28"/>
          <w:szCs w:val="28"/>
          <w:lang w:eastAsia="en-US"/>
        </w:rPr>
        <w:t xml:space="preserve"> №06-20223/12-18/25 от 15.12.2025г. МКУ «Управление образования» </w:t>
      </w:r>
      <w:r w:rsidRPr="00DE5B3B">
        <w:rPr>
          <w:rFonts w:eastAsia="Times New Roman"/>
          <w:sz w:val="28"/>
          <w:szCs w:val="28"/>
          <w:lang w:eastAsia="en-US"/>
        </w:rPr>
        <w:t>сообщает,</w:t>
      </w:r>
      <w:r w:rsidRPr="00DE5B3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что</w:t>
      </w:r>
      <w:r w:rsidRPr="00DE5B3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с 01.01.2026 планируется внедрение модуля Электронного фонда учебной литературы</w:t>
      </w:r>
      <w:r w:rsidRPr="00DE5B3B">
        <w:rPr>
          <w:rFonts w:eastAsia="Times New Roman"/>
          <w:spacing w:val="59"/>
          <w:sz w:val="28"/>
          <w:szCs w:val="28"/>
          <w:lang w:eastAsia="en-US"/>
        </w:rPr>
        <w:t xml:space="preserve">  </w:t>
      </w:r>
      <w:r w:rsidRPr="00DE5B3B">
        <w:rPr>
          <w:rFonts w:eastAsia="Times New Roman"/>
          <w:sz w:val="28"/>
          <w:szCs w:val="28"/>
          <w:lang w:eastAsia="en-US"/>
        </w:rPr>
        <w:t>(далее</w:t>
      </w:r>
      <w:r w:rsidRPr="00DE5B3B">
        <w:rPr>
          <w:rFonts w:eastAsia="Times New Roman"/>
          <w:spacing w:val="60"/>
          <w:sz w:val="28"/>
          <w:szCs w:val="28"/>
          <w:lang w:eastAsia="en-US"/>
        </w:rPr>
        <w:t xml:space="preserve">  </w:t>
      </w:r>
      <w:r w:rsidRPr="00DE5B3B">
        <w:rPr>
          <w:rFonts w:eastAsia="Times New Roman"/>
          <w:sz w:val="28"/>
          <w:szCs w:val="28"/>
          <w:lang w:eastAsia="en-US"/>
        </w:rPr>
        <w:t>–</w:t>
      </w:r>
      <w:r w:rsidRPr="00DE5B3B">
        <w:rPr>
          <w:rFonts w:eastAsia="Times New Roman"/>
          <w:spacing w:val="60"/>
          <w:sz w:val="28"/>
          <w:szCs w:val="28"/>
          <w:lang w:eastAsia="en-US"/>
        </w:rPr>
        <w:t xml:space="preserve">  </w:t>
      </w:r>
      <w:r w:rsidRPr="00DE5B3B">
        <w:rPr>
          <w:rFonts w:eastAsia="Times New Roman"/>
          <w:sz w:val="28"/>
          <w:szCs w:val="28"/>
          <w:lang w:eastAsia="en-US"/>
        </w:rPr>
        <w:t>ЭФУЛ)</w:t>
      </w:r>
      <w:r w:rsidRPr="00DE5B3B">
        <w:rPr>
          <w:rFonts w:eastAsia="Times New Roman"/>
          <w:spacing w:val="60"/>
          <w:sz w:val="28"/>
          <w:szCs w:val="28"/>
          <w:lang w:eastAsia="en-US"/>
        </w:rPr>
        <w:t xml:space="preserve">  </w:t>
      </w:r>
      <w:r w:rsidRPr="00DE5B3B">
        <w:rPr>
          <w:rFonts w:eastAsia="Times New Roman"/>
          <w:sz w:val="28"/>
          <w:szCs w:val="28"/>
          <w:lang w:eastAsia="en-US"/>
        </w:rPr>
        <w:t>региональной</w:t>
      </w:r>
      <w:r w:rsidRPr="00DE5B3B">
        <w:rPr>
          <w:rFonts w:eastAsia="Times New Roman"/>
          <w:spacing w:val="60"/>
          <w:sz w:val="28"/>
          <w:szCs w:val="28"/>
          <w:lang w:eastAsia="en-US"/>
        </w:rPr>
        <w:t xml:space="preserve">  </w:t>
      </w:r>
      <w:r w:rsidRPr="00DE5B3B">
        <w:rPr>
          <w:rFonts w:eastAsia="Times New Roman"/>
          <w:sz w:val="28"/>
          <w:szCs w:val="28"/>
          <w:lang w:eastAsia="en-US"/>
        </w:rPr>
        <w:t>информационной</w:t>
      </w:r>
      <w:r w:rsidRPr="00DE5B3B">
        <w:rPr>
          <w:rFonts w:eastAsia="Times New Roman"/>
          <w:spacing w:val="60"/>
          <w:sz w:val="28"/>
          <w:szCs w:val="28"/>
          <w:lang w:eastAsia="en-US"/>
        </w:rPr>
        <w:t xml:space="preserve">  </w:t>
      </w:r>
      <w:r w:rsidRPr="00DE5B3B">
        <w:rPr>
          <w:rFonts w:eastAsia="Times New Roman"/>
          <w:spacing w:val="-2"/>
          <w:sz w:val="28"/>
          <w:szCs w:val="28"/>
          <w:lang w:eastAsia="en-US"/>
        </w:rPr>
        <w:t>системы</w:t>
      </w:r>
    </w:p>
    <w:p w:rsidR="00DE5B3B" w:rsidRPr="00DE5B3B" w:rsidRDefault="00DE5B3B" w:rsidP="00DE5B3B">
      <w:pPr>
        <w:widowControl w:val="0"/>
        <w:autoSpaceDE w:val="0"/>
        <w:autoSpaceDN w:val="0"/>
        <w:spacing w:line="276" w:lineRule="auto"/>
        <w:ind w:left="141" w:right="138"/>
        <w:jc w:val="both"/>
        <w:rPr>
          <w:rFonts w:eastAsia="Times New Roman"/>
          <w:sz w:val="28"/>
          <w:szCs w:val="28"/>
          <w:lang w:eastAsia="en-US"/>
        </w:rPr>
      </w:pPr>
      <w:r w:rsidRPr="00DE5B3B">
        <w:rPr>
          <w:rFonts w:eastAsia="Times New Roman"/>
          <w:sz w:val="28"/>
          <w:szCs w:val="28"/>
          <w:lang w:eastAsia="en-US"/>
        </w:rPr>
        <w:t>«Электронное образование Дагестана», предназначенной для оцифровки процесса учета библиотечного фонда школ. 24-26 ноября было проведено обучение работе в ЭФУЛ, по итогам которого было рекомендовано до 1</w:t>
      </w:r>
      <w:r>
        <w:rPr>
          <w:rFonts w:eastAsia="Times New Roman"/>
          <w:sz w:val="28"/>
          <w:szCs w:val="28"/>
          <w:lang w:eastAsia="en-US"/>
        </w:rPr>
        <w:t>8</w:t>
      </w:r>
      <w:r w:rsidRPr="00DE5B3B">
        <w:rPr>
          <w:rFonts w:eastAsia="Times New Roman"/>
          <w:sz w:val="28"/>
          <w:szCs w:val="28"/>
          <w:lang w:eastAsia="en-US"/>
        </w:rPr>
        <w:t>.12. 2025 внести учебную литературу в Библиотечный реестр.</w:t>
      </w:r>
    </w:p>
    <w:p w:rsidR="00DE5B3B" w:rsidRPr="00DE5B3B" w:rsidRDefault="00DE5B3B" w:rsidP="00DE5B3B">
      <w:pPr>
        <w:widowControl w:val="0"/>
        <w:autoSpaceDE w:val="0"/>
        <w:autoSpaceDN w:val="0"/>
        <w:spacing w:line="276" w:lineRule="auto"/>
        <w:ind w:left="141" w:right="13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</w:t>
      </w:r>
      <w:r w:rsidRPr="00DE5B3B">
        <w:rPr>
          <w:rFonts w:eastAsia="Times New Roman"/>
          <w:sz w:val="28"/>
          <w:szCs w:val="28"/>
          <w:lang w:eastAsia="en-US"/>
        </w:rPr>
        <w:t>Для дальнейшей работы в ЭФУЛ необходимо в срок не позднее 30.12.2025 внести художественную литературу и региональную учебную литературу (</w:t>
      </w:r>
      <w:proofErr w:type="gramStart"/>
      <w:r w:rsidRPr="00DE5B3B">
        <w:rPr>
          <w:rFonts w:eastAsia="Times New Roman"/>
          <w:sz w:val="28"/>
          <w:szCs w:val="28"/>
          <w:lang w:eastAsia="en-US"/>
        </w:rPr>
        <w:t>кроме</w:t>
      </w:r>
      <w:proofErr w:type="gramEnd"/>
      <w:r w:rsidRPr="00DE5B3B">
        <w:rPr>
          <w:rFonts w:eastAsia="Times New Roman"/>
          <w:sz w:val="28"/>
          <w:szCs w:val="28"/>
          <w:lang w:eastAsia="en-US"/>
        </w:rPr>
        <w:t xml:space="preserve"> списанной) в Библиотечный реестр.</w:t>
      </w:r>
    </w:p>
    <w:p w:rsidR="00DE5B3B" w:rsidRPr="00DE5B3B" w:rsidRDefault="00DE5B3B" w:rsidP="00DE5B3B">
      <w:pPr>
        <w:widowControl w:val="0"/>
        <w:autoSpaceDE w:val="0"/>
        <w:autoSpaceDN w:val="0"/>
        <w:spacing w:line="276" w:lineRule="auto"/>
        <w:ind w:left="141" w:right="13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</w:t>
      </w:r>
      <w:r w:rsidRPr="00DE5B3B">
        <w:rPr>
          <w:rFonts w:eastAsia="Times New Roman"/>
          <w:sz w:val="28"/>
          <w:szCs w:val="28"/>
          <w:lang w:eastAsia="en-US"/>
        </w:rPr>
        <w:t>Дополнительно</w:t>
      </w:r>
      <w:r w:rsidRPr="00DE5B3B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сообщаем,</w:t>
      </w:r>
      <w:r w:rsidRPr="00DE5B3B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что</w:t>
      </w:r>
      <w:r w:rsidRPr="00DE5B3B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в</w:t>
      </w:r>
      <w:r w:rsidRPr="00DE5B3B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случае</w:t>
      </w:r>
      <w:r w:rsidRPr="00DE5B3B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отсутствия</w:t>
      </w:r>
      <w:r w:rsidRPr="00DE5B3B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авторов</w:t>
      </w:r>
      <w:r w:rsidRPr="00DE5B3B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>и</w:t>
      </w:r>
      <w:r w:rsidRPr="00DE5B3B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DE5B3B">
        <w:rPr>
          <w:rFonts w:eastAsia="Times New Roman"/>
          <w:sz w:val="28"/>
          <w:szCs w:val="28"/>
          <w:lang w:eastAsia="en-US"/>
        </w:rPr>
        <w:t xml:space="preserve">издательств в перечне </w:t>
      </w:r>
      <w:proofErr w:type="spellStart"/>
      <w:r w:rsidRPr="00DE5B3B">
        <w:rPr>
          <w:rFonts w:eastAsia="Times New Roman"/>
          <w:sz w:val="28"/>
          <w:szCs w:val="28"/>
          <w:lang w:eastAsia="en-US"/>
        </w:rPr>
        <w:t>ЭФУЛа</w:t>
      </w:r>
      <w:proofErr w:type="spellEnd"/>
      <w:r w:rsidRPr="00DE5B3B">
        <w:rPr>
          <w:rFonts w:eastAsia="Times New Roman"/>
          <w:sz w:val="28"/>
          <w:szCs w:val="28"/>
          <w:lang w:eastAsia="en-US"/>
        </w:rPr>
        <w:t xml:space="preserve">, необходимо заполнить онлайн-форму по ссылке: </w:t>
      </w:r>
      <w:r>
        <w:rPr>
          <w:rFonts w:eastAsia="Times New Roman"/>
          <w:sz w:val="28"/>
          <w:szCs w:val="28"/>
          <w:lang w:eastAsia="en-US"/>
        </w:rPr>
        <w:t xml:space="preserve">   </w:t>
      </w:r>
      <w:hyperlink r:id="rId5">
        <w:r w:rsidRPr="00DE5B3B">
          <w:rPr>
            <w:rFonts w:eastAsia="Times New Roman"/>
            <w:spacing w:val="-2"/>
            <w:sz w:val="28"/>
            <w:szCs w:val="28"/>
            <w:lang w:eastAsia="en-US"/>
          </w:rPr>
          <w:t>https://forms.yandex.ru/cloud/692d8b2f95add57fcab98ed5/</w:t>
        </w:r>
      </w:hyperlink>
      <w:r>
        <w:rPr>
          <w:rFonts w:eastAsia="Times New Roman"/>
          <w:spacing w:val="-2"/>
          <w:sz w:val="28"/>
          <w:szCs w:val="28"/>
          <w:lang w:eastAsia="en-US"/>
        </w:rPr>
        <w:t xml:space="preserve">   </w:t>
      </w:r>
    </w:p>
    <w:p w:rsidR="004A26EC" w:rsidRDefault="004A26EC" w:rsidP="004211DE">
      <w:pPr>
        <w:widowControl w:val="0"/>
        <w:autoSpaceDE w:val="0"/>
        <w:autoSpaceDN w:val="0"/>
        <w:spacing w:before="1" w:line="322" w:lineRule="exact"/>
        <w:ind w:left="1276"/>
        <w:jc w:val="both"/>
        <w:rPr>
          <w:rFonts w:eastAsia="Times New Roman"/>
          <w:sz w:val="28"/>
          <w:szCs w:val="28"/>
          <w:lang w:eastAsia="en-US"/>
        </w:rPr>
      </w:pPr>
    </w:p>
    <w:p w:rsidR="004A26EC" w:rsidRDefault="004A26EC" w:rsidP="004A26EC">
      <w:pPr>
        <w:widowControl w:val="0"/>
        <w:autoSpaceDE w:val="0"/>
        <w:autoSpaceDN w:val="0"/>
        <w:spacing w:before="1" w:line="322" w:lineRule="exact"/>
        <w:ind w:left="1276"/>
        <w:jc w:val="both"/>
        <w:rPr>
          <w:rFonts w:eastAsia="Times New Roman"/>
          <w:sz w:val="28"/>
          <w:szCs w:val="28"/>
          <w:lang w:eastAsia="en-US"/>
        </w:rPr>
      </w:pPr>
    </w:p>
    <w:p w:rsidR="004A26EC" w:rsidRDefault="004A26EC" w:rsidP="004A26EC">
      <w:pPr>
        <w:rPr>
          <w:rFonts w:eastAsia="Times New Roman"/>
          <w:sz w:val="28"/>
          <w:szCs w:val="28"/>
          <w:lang w:eastAsia="en-US"/>
        </w:rPr>
      </w:pPr>
    </w:p>
    <w:p w:rsidR="004A26EC" w:rsidRDefault="004A26EC" w:rsidP="004A26EC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МКУ</w:t>
      </w:r>
    </w:p>
    <w:p w:rsidR="004A26EC" w:rsidRDefault="004A26EC" w:rsidP="004A26EC">
      <w:pPr>
        <w:widowControl w:val="0"/>
        <w:spacing w:line="254" w:lineRule="auto"/>
        <w:ind w:right="1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>
        <w:rPr>
          <w:b/>
          <w:sz w:val="28"/>
          <w:szCs w:val="28"/>
        </w:rPr>
        <w:t>Х.Исаева</w:t>
      </w:r>
      <w:proofErr w:type="spellEnd"/>
    </w:p>
    <w:p w:rsidR="004A26EC" w:rsidRDefault="004A26EC" w:rsidP="004A26EC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4A26EC" w:rsidRDefault="004A26EC" w:rsidP="004A26EC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A4891" w:rsidRDefault="004A26EC" w:rsidP="004A26EC">
      <w:r>
        <w:rPr>
          <w:i/>
          <w:sz w:val="20"/>
          <w:szCs w:val="20"/>
        </w:rPr>
        <w:t>Тел. 8 (964) 010- 76-56</w:t>
      </w:r>
    </w:p>
    <w:sectPr w:rsidR="006A4891" w:rsidSect="004211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6D"/>
    <w:rsid w:val="004211DE"/>
    <w:rsid w:val="004A26EC"/>
    <w:rsid w:val="006A4891"/>
    <w:rsid w:val="00DE5B3B"/>
    <w:rsid w:val="00E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92d8b2f95add57fcab98ed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2025-12-17T13:11:00Z</dcterms:created>
  <dcterms:modified xsi:type="dcterms:W3CDTF">2025-12-17T13:17:00Z</dcterms:modified>
</cp:coreProperties>
</file>